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Los Angeles County Charter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Special Education Local Plan Area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(LAC Charter SELPA)</w:t>
      </w:r>
    </w:p>
    <w:p w:rsidR="00D71184" w:rsidRPr="00D71184" w:rsidRDefault="00D71184" w:rsidP="00D7118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:rsidR="00D71184" w:rsidRPr="00D71184" w:rsidRDefault="00D71184" w:rsidP="00D71184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NOTICE OF PUBLIC HEARING</w:t>
      </w:r>
    </w:p>
    <w:p w:rsidR="00D71184" w:rsidRPr="00D71184" w:rsidRDefault="00D71184" w:rsidP="00D7118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The Los Angeles County Charter SELPA hereby gives notice that a Public Hearing will be held as follows: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TOPIC OF HEARING: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The Los Angeles County Charter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Special Education Local Plan Area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Annual Budget and Service Plans for 2026-27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Copies of the budget and service plans may be inspected at:</w:t>
      </w:r>
    </w:p>
    <w:p w:rsidR="00D71184" w:rsidRPr="00D71184" w:rsidRDefault="00D71184" w:rsidP="00D7118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LAC Charter SELPA Office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9300 Imperial Highway, EC-213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Downey, California 90242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(562) 803-8338</w:t>
      </w:r>
    </w:p>
    <w:p w:rsidR="00D71184" w:rsidRPr="00D71184" w:rsidRDefault="00D71184" w:rsidP="00D7118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After the public hearing, the Governance Council will consider adoption of the Annual Budget and Service Plans for 2026-27</w:t>
      </w:r>
    </w:p>
    <w:p w:rsidR="00D71184" w:rsidRPr="00D71184" w:rsidRDefault="00D71184" w:rsidP="00D7118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HEARING DATE: Thursday, May 28, 2026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TIME: 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8:00 a.m.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LOCATION: 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Virtual Governance Meeting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                                  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hyperlink r:id="rId4" w:tgtFrame="_blank" w:history="1">
        <w:r w:rsidRPr="00D71184">
          <w:rPr>
            <w:rFonts w:ascii="Aptos" w:eastAsia="Times New Roman" w:hAnsi="Aptos" w:cs="Times New Roman"/>
            <w:b/>
            <w:bCs/>
            <w:color w:val="0563C1"/>
            <w:kern w:val="0"/>
            <w:u w:val="single"/>
            <w14:ligatures w14:val="none"/>
          </w:rPr>
          <w:t>Click Here for the Virtual Meeting Link</w:t>
        </w:r>
      </w:hyperlink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Zoom Meeting ID: 889 0353 0346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Zoom Meeting Code: 1951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Please submit written public comment to: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r w:rsidRPr="00D7118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 </w:t>
      </w:r>
      <w:hyperlink r:id="rId5" w:tgtFrame="_blank" w:history="1">
        <w:r w:rsidRPr="00D71184">
          <w:rPr>
            <w:rFonts w:ascii="Aptos" w:eastAsia="Times New Roman" w:hAnsi="Aptos" w:cs="Times New Roman"/>
            <w:b/>
            <w:bCs/>
            <w:color w:val="1155CC"/>
            <w:kern w:val="0"/>
            <w:u w:val="single"/>
            <w14:ligatures w14:val="none"/>
          </w:rPr>
          <w:t>Alva_Silvia@lacoe.edu</w:t>
        </w:r>
      </w:hyperlink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For additional information please contact:</w:t>
      </w:r>
    </w:p>
    <w:p w:rsidR="00D71184" w:rsidRPr="00D71184" w:rsidRDefault="00D71184" w:rsidP="00D71184">
      <w:pPr>
        <w:shd w:val="clear" w:color="auto" w:fill="FFFFFF"/>
        <w:spacing w:after="0" w:line="323" w:lineRule="atLeast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D71184">
        <w:rPr>
          <w:rFonts w:ascii="Aptos" w:eastAsia="Times New Roman" w:hAnsi="Aptos" w:cs="Times New Roman"/>
          <w:color w:val="000000"/>
          <w:kern w:val="0"/>
          <w14:ligatures w14:val="none"/>
        </w:rPr>
        <w:t>Damali Thomas, Executive SELPA Director, (562) 803-8338 or </w:t>
      </w:r>
      <w:hyperlink r:id="rId6" w:tgtFrame="_blank" w:history="1">
        <w:r w:rsidRPr="00D71184">
          <w:rPr>
            <w:rFonts w:ascii="Aptos" w:eastAsia="Times New Roman" w:hAnsi="Aptos" w:cs="Times New Roman"/>
            <w:color w:val="1155CC"/>
            <w:kern w:val="0"/>
            <w:u w:val="single"/>
            <w14:ligatures w14:val="none"/>
          </w:rPr>
          <w:t>Thomas_Damali@lacoe.edu</w:t>
        </w:r>
      </w:hyperlink>
    </w:p>
    <w:p w:rsidR="00D71184" w:rsidRPr="00D71184" w:rsidRDefault="00D71184" w:rsidP="00D711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71184" w:rsidRDefault="00D71184"/>
    <w:sectPr w:rsidR="00D71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84"/>
    <w:rsid w:val="00337169"/>
    <w:rsid w:val="00D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FD4916D-5CAF-9E47-8DE8-AE6D3136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1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71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_Damali@lacoe.edu" TargetMode="External"/><Relationship Id="rId5" Type="http://schemas.openxmlformats.org/officeDocument/2006/relationships/hyperlink" Target="mailto:Alva_Silvia@lacoe.edu" TargetMode="External"/><Relationship Id="rId4" Type="http://schemas.openxmlformats.org/officeDocument/2006/relationships/hyperlink" Target="https://lacoe-edu.zoom.us/j/88903530346?pwd=4YLotqZuScMC96q7CwETtBJGjXOo0g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Vyctoria Luong</dc:creator>
  <cp:keywords/>
  <dc:description/>
  <cp:lastModifiedBy>Vyctoria Luong</cp:lastModifiedBy>
  <cp:revision>1</cp:revision>
  <dcterms:created xsi:type="dcterms:W3CDTF">2026-05-12T02:15:00Z</dcterms:created>
  <dcterms:modified xsi:type="dcterms:W3CDTF">2026-05-12T02:16:00Z</dcterms:modified>
</cp:coreProperties>
</file>